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118E" w14:textId="59C841D4" w:rsidR="00D47D67" w:rsidRDefault="00BA7B2A">
      <w:r>
        <w:rPr>
          <w:noProof/>
        </w:rPr>
        <w:drawing>
          <wp:inline distT="0" distB="0" distL="0" distR="0" wp14:anchorId="29B42150" wp14:editId="141ED593">
            <wp:extent cx="4857750" cy="107632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0C39" w14:textId="27DB4D72" w:rsidR="00BA7B2A" w:rsidRDefault="00BA7B2A"/>
    <w:p w14:paraId="2336C903" w14:textId="07CA2D38" w:rsidR="00BA7B2A" w:rsidRDefault="00BA7B2A"/>
    <w:p w14:paraId="72356880" w14:textId="6A8AFA7F" w:rsidR="00BA7B2A" w:rsidRDefault="00BA7B2A">
      <w:pPr>
        <w:rPr>
          <w:b/>
          <w:bCs/>
          <w:u w:val="single"/>
        </w:rPr>
      </w:pPr>
      <w:r>
        <w:rPr>
          <w:b/>
          <w:bCs/>
          <w:u w:val="single"/>
        </w:rPr>
        <w:t>BERICHT VAN OVERLIJDEN:</w:t>
      </w:r>
    </w:p>
    <w:p w14:paraId="70B8D398" w14:textId="7D9A58EA" w:rsidR="00BA7B2A" w:rsidRDefault="00BA7B2A">
      <w:pPr>
        <w:rPr>
          <w:b/>
          <w:bCs/>
          <w:u w:val="single"/>
        </w:rPr>
      </w:pPr>
    </w:p>
    <w:p w14:paraId="2551FC06" w14:textId="212482BB" w:rsidR="00BA7B2A" w:rsidRDefault="00BA7B2A">
      <w:r>
        <w:t>Afgelopen vrijdag (3 februari) is in de Ridderhof te Amerongen overleden dhr. Kees te Riele</w:t>
      </w:r>
    </w:p>
    <w:p w14:paraId="10B815A8" w14:textId="012379B8" w:rsidR="00BA7B2A" w:rsidRDefault="00BA7B2A"/>
    <w:p w14:paraId="49013759" w14:textId="235B9C26" w:rsidR="00BA7B2A" w:rsidRDefault="00BA7B2A">
      <w:r>
        <w:t>De uitvaart is maandag 13 februari, 11.00 uur in het crematorium Slingebos te Ede.</w:t>
      </w:r>
    </w:p>
    <w:p w14:paraId="0C822C2F" w14:textId="4E6E6365" w:rsidR="00BA7B2A" w:rsidRPr="00BA7B2A" w:rsidRDefault="00BA7B2A">
      <w:r>
        <w:t>Maria Meijer gaat voor.</w:t>
      </w:r>
    </w:p>
    <w:sectPr w:rsidR="00BA7B2A" w:rsidRPr="00BA7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2A"/>
    <w:rsid w:val="00BA7B2A"/>
    <w:rsid w:val="00D4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B743"/>
  <w15:chartTrackingRefBased/>
  <w15:docId w15:val="{65F14A15-90A0-4199-BDC5-B4501E67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Veenendaal | PZTB</dc:creator>
  <cp:keywords/>
  <dc:description/>
  <cp:lastModifiedBy>Veenendaal | PZTB</cp:lastModifiedBy>
  <cp:revision>2</cp:revision>
  <dcterms:created xsi:type="dcterms:W3CDTF">2023-02-06T07:42:00Z</dcterms:created>
  <dcterms:modified xsi:type="dcterms:W3CDTF">2023-02-06T07:46:00Z</dcterms:modified>
</cp:coreProperties>
</file>